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3D04F5">
        <w:rPr>
          <w:rFonts w:ascii="Times New Roman" w:hAnsi="Times New Roman" w:cs="Times New Roman"/>
          <w:b/>
          <w:sz w:val="24"/>
          <w:szCs w:val="24"/>
        </w:rPr>
        <w:t xml:space="preserve">                           Лот 3</w:t>
      </w:r>
    </w:p>
    <w:p w:rsidR="00C215A7" w:rsidRDefault="00C215A7" w:rsidP="00C215A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</w:t>
      </w:r>
      <w:r w:rsidR="003D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аключения договора аренды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земельного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D04F5" w:rsidRDefault="00C215A7" w:rsidP="003D04F5">
      <w:pPr>
        <w:spacing w:line="240" w:lineRule="auto"/>
        <w:rPr>
          <w:rFonts w:ascii="Times New Roman" w:hAnsi="Times New Roman" w:cs="Times New Roman"/>
          <w:color w:val="000000"/>
        </w:rPr>
      </w:pPr>
      <w:r w:rsidRPr="00672D7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</w:t>
      </w:r>
      <w:r w:rsidR="003D04F5" w:rsidRPr="003D04F5">
        <w:rPr>
          <w:rFonts w:ascii="Times New Roman" w:hAnsi="Times New Roman" w:cs="Times New Roman"/>
          <w:color w:val="000000"/>
        </w:rPr>
        <w:t xml:space="preserve">Аукцион на право заключения договора аренды земельного участка с кадастровым номером 74:25:0310102:8, с кадастровой стоимостью  2 305 044.5 рублей,  площадью 2035 кв.м., </w:t>
      </w:r>
    </w:p>
    <w:p w:rsidR="003D04F5" w:rsidRPr="003D04F5" w:rsidRDefault="00C215A7" w:rsidP="003D04F5">
      <w:pPr>
        <w:spacing w:line="240" w:lineRule="auto"/>
        <w:rPr>
          <w:rFonts w:ascii="Times New Roman" w:hAnsi="Times New Roman" w:cs="Times New Roman"/>
          <w:color w:val="000000"/>
        </w:rPr>
      </w:pPr>
      <w:proofErr w:type="gramStart"/>
      <w:r w:rsidRPr="003D04F5">
        <w:rPr>
          <w:rFonts w:ascii="Times New Roman" w:hAnsi="Times New Roman" w:cs="Times New Roman"/>
        </w:rPr>
        <w:t>Расположенный</w:t>
      </w:r>
      <w:proofErr w:type="gramEnd"/>
      <w:r w:rsidRPr="003D04F5">
        <w:rPr>
          <w:rFonts w:ascii="Times New Roman" w:hAnsi="Times New Roman" w:cs="Times New Roman"/>
        </w:rPr>
        <w:t xml:space="preserve"> по адресному ориентиру: </w:t>
      </w:r>
      <w:proofErr w:type="gramStart"/>
      <w:r w:rsidRPr="003D04F5">
        <w:rPr>
          <w:rFonts w:ascii="Times New Roman" w:hAnsi="Times New Roman" w:cs="Times New Roman"/>
          <w:color w:val="000000"/>
        </w:rPr>
        <w:t xml:space="preserve">Российская Федерация, </w:t>
      </w:r>
      <w:r w:rsidR="003D04F5" w:rsidRPr="003D04F5">
        <w:rPr>
          <w:rFonts w:ascii="Times New Roman" w:hAnsi="Times New Roman" w:cs="Times New Roman"/>
          <w:color w:val="000000"/>
        </w:rPr>
        <w:t>Челябинская область, г. Златоуст, ул. им. А.В. Суворова, д. 1б.</w:t>
      </w:r>
      <w:proofErr w:type="gramEnd"/>
    </w:p>
    <w:p w:rsidR="00C215A7" w:rsidRPr="003D04F5" w:rsidRDefault="00C215A7" w:rsidP="003D04F5">
      <w:pPr>
        <w:jc w:val="both"/>
        <w:rPr>
          <w:rFonts w:ascii="Times New Roman" w:hAnsi="Times New Roman" w:cs="Times New Roman"/>
          <w:color w:val="000000"/>
        </w:rPr>
      </w:pPr>
      <w:r w:rsidRPr="003D04F5">
        <w:rPr>
          <w:rFonts w:ascii="Times New Roman" w:eastAsia="Times New Roman" w:hAnsi="Times New Roman" w:cs="Times New Roman"/>
          <w:iCs/>
          <w:lang w:eastAsia="ru-RU"/>
        </w:rPr>
        <w:t xml:space="preserve">Разрешенный вид использования земельного участка: </w:t>
      </w:r>
      <w:r w:rsidR="003D04F5" w:rsidRPr="003D04F5">
        <w:rPr>
          <w:rFonts w:ascii="Times New Roman" w:hAnsi="Times New Roman" w:cs="Times New Roman"/>
          <w:bCs/>
          <w:color w:val="000000"/>
        </w:rPr>
        <w:t>Размещение временного сооружения –</w:t>
      </w:r>
      <w:r w:rsidR="00706700">
        <w:rPr>
          <w:rFonts w:ascii="Times New Roman" w:hAnsi="Times New Roman" w:cs="Times New Roman"/>
          <w:bCs/>
          <w:color w:val="000000"/>
        </w:rPr>
        <w:t xml:space="preserve"> </w:t>
      </w:r>
      <w:r w:rsidR="003D04F5" w:rsidRPr="003D04F5">
        <w:rPr>
          <w:rFonts w:ascii="Times New Roman" w:hAnsi="Times New Roman" w:cs="Times New Roman"/>
          <w:bCs/>
          <w:color w:val="000000"/>
        </w:rPr>
        <w:t>открытой автостоянки для сотрудников и клиентов центра.</w:t>
      </w:r>
    </w:p>
    <w:p w:rsidR="00C215A7" w:rsidRPr="003D04F5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r w:rsidRPr="003D04F5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 "Комитет по управлению имуществом Зл</w:t>
      </w:r>
      <w:r w:rsidR="00706700">
        <w:rPr>
          <w:rFonts w:ascii="Times New Roman" w:eastAsia="Times New Roman" w:hAnsi="Times New Roman" w:cs="Times New Roman"/>
          <w:bCs/>
          <w:lang w:eastAsia="ru-RU"/>
        </w:rPr>
        <w:t>атоустовского городского округа</w:t>
      </w:r>
      <w:r w:rsidRPr="003D04F5">
        <w:rPr>
          <w:rFonts w:ascii="Times New Roman" w:eastAsia="Times New Roman" w:hAnsi="Times New Roman" w:cs="Times New Roman"/>
          <w:bCs/>
          <w:lang w:eastAsia="ru-RU"/>
        </w:rPr>
        <w:t>"</w:t>
      </w:r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3D04F5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3D04F5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3D04F5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3D04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3D04F5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706700" w:rsidRDefault="003D04F5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11.05.2022 г. № 802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706700" w:rsidRDefault="003D04F5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ООО «Акцент-Авто М»</w:t>
            </w:r>
          </w:p>
          <w:p w:rsidR="003D04F5" w:rsidRPr="00706700" w:rsidRDefault="003D04F5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Генеральный директор Мещеряков Александр Александрович.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3D04F5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114074,00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3D04F5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706700" w:rsidRDefault="00C215A7" w:rsidP="003D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D7B" w:rsidRPr="00706700" w:rsidRDefault="003D04F5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потупило заявок: 1 (одна)</w:t>
            </w:r>
            <w:r w:rsidR="00672D7B"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672D7B" w:rsidRPr="00706700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Рассмотрено не отозванных заявок организатором </w:t>
            </w:r>
            <w:r w:rsidR="003D04F5"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аукциона:  1 (одна)</w:t>
            </w: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  них допущено прете</w:t>
            </w:r>
            <w:r w:rsidR="003D04F5"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ндентов к участию в аукционе: 1(один)</w:t>
            </w: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672D7B" w:rsidRPr="00706700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результатам приема заявок</w:t>
            </w:r>
            <w:r w:rsidR="003D04F5" w:rsidRPr="007067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3D04F5" w:rsidRPr="00706700">
              <w:rPr>
                <w:rFonts w:ascii="Times New Roman" w:hAnsi="Times New Roman" w:cs="Times New Roman"/>
                <w:color w:val="000000"/>
              </w:rPr>
              <w:t xml:space="preserve">аукцион на право заключения договора аренды земельного участка с кадастровым номером 74:25:0310102:8, с кадастровой стоимостью  2 305 044.5 рублей,  площадью 2035 кв.м., расположенного по адресному ориентиру: Челябинская область, </w:t>
            </w:r>
            <w:proofErr w:type="gramStart"/>
            <w:r w:rsidR="003D04F5" w:rsidRPr="00706700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="003D04F5" w:rsidRPr="00706700">
              <w:rPr>
                <w:rFonts w:ascii="Times New Roman" w:hAnsi="Times New Roman" w:cs="Times New Roman"/>
                <w:color w:val="000000"/>
              </w:rPr>
              <w:t>. Златоуст, ул. им. А.В. Суворова, д. 1б.</w:t>
            </w:r>
            <w:r w:rsidRPr="00706700">
              <w:rPr>
                <w:rFonts w:ascii="Times New Roman" w:hAnsi="Times New Roman" w:cs="Times New Roman"/>
                <w:bCs/>
                <w:color w:val="000000"/>
              </w:rPr>
              <w:t xml:space="preserve">, признан не состоявшимся </w:t>
            </w:r>
            <w:r w:rsidR="003D04F5" w:rsidRPr="00706700">
              <w:rPr>
                <w:rFonts w:ascii="Times New Roman" w:hAnsi="Times New Roman" w:cs="Times New Roman"/>
                <w:bCs/>
                <w:color w:val="000000"/>
              </w:rPr>
              <w:t xml:space="preserve"> с единственным участником</w:t>
            </w:r>
            <w:r w:rsidRPr="00706700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672D7B" w:rsidRPr="00672D7B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72D7B" w:rsidRDefault="00706700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</w:t>
            </w:r>
            <w:r w:rsid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.2022 г.</w:t>
            </w: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672D7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руководителя, начальник отдела земельных отношений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             Курчатова   Т.О.</w:t>
            </w:r>
          </w:p>
          <w:p w:rsidR="00672D7B" w:rsidRP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3D04F5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3D04F5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4F5" w:rsidRDefault="003D04F5" w:rsidP="00C215A7">
      <w:pPr>
        <w:spacing w:after="0" w:line="240" w:lineRule="auto"/>
      </w:pPr>
      <w:r>
        <w:separator/>
      </w:r>
    </w:p>
  </w:endnote>
  <w:endnote w:type="continuationSeparator" w:id="0">
    <w:p w:rsidR="003D04F5" w:rsidRDefault="003D04F5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4F5" w:rsidRDefault="003D04F5" w:rsidP="00C215A7">
      <w:pPr>
        <w:spacing w:after="0" w:line="240" w:lineRule="auto"/>
      </w:pPr>
      <w:r>
        <w:separator/>
      </w:r>
    </w:p>
  </w:footnote>
  <w:footnote w:type="continuationSeparator" w:id="0">
    <w:p w:rsidR="003D04F5" w:rsidRDefault="003D04F5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3D04F5"/>
    <w:rsid w:val="00672D7B"/>
    <w:rsid w:val="00706700"/>
    <w:rsid w:val="009D01D4"/>
    <w:rsid w:val="00C2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2</cp:revision>
  <cp:lastPrinted>2022-05-17T09:09:00Z</cp:lastPrinted>
  <dcterms:created xsi:type="dcterms:W3CDTF">2022-03-15T09:16:00Z</dcterms:created>
  <dcterms:modified xsi:type="dcterms:W3CDTF">2022-05-17T09:10:00Z</dcterms:modified>
</cp:coreProperties>
</file>